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5C8" w:rsidRDefault="005C55C8" w:rsidP="005C55C8">
      <w:pPr>
        <w:spacing w:line="240" w:lineRule="exac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C55C8">
        <w:rPr>
          <w:rFonts w:ascii="Times New Roman" w:hAnsi="Times New Roman" w:cs="Times New Roman"/>
          <w:b/>
          <w:bCs/>
          <w:sz w:val="24"/>
          <w:szCs w:val="24"/>
        </w:rPr>
        <w:t>Приложение №1</w:t>
      </w:r>
      <w:r>
        <w:rPr>
          <w:rFonts w:ascii="Times New Roman" w:hAnsi="Times New Roman" w:cs="Times New Roman"/>
          <w:b/>
          <w:bCs/>
          <w:sz w:val="24"/>
          <w:szCs w:val="24"/>
        </w:rPr>
        <w:t>.1</w:t>
      </w:r>
    </w:p>
    <w:p w:rsidR="005C55C8" w:rsidRPr="005C55C8" w:rsidRDefault="005C55C8" w:rsidP="005C55C8">
      <w:pPr>
        <w:spacing w:line="240" w:lineRule="exac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Приложению №1</w:t>
      </w:r>
    </w:p>
    <w:p w:rsidR="005C55C8" w:rsidRPr="005C55C8" w:rsidRDefault="005C55C8" w:rsidP="005C55C8">
      <w:pPr>
        <w:pStyle w:val="a4"/>
        <w:suppressLineNumbers/>
        <w:suppressAutoHyphens/>
        <w:spacing w:after="0"/>
        <w:ind w:left="0" w:right="45"/>
        <w:jc w:val="right"/>
        <w:rPr>
          <w:b/>
          <w:color w:val="000000"/>
          <w:szCs w:val="24"/>
        </w:rPr>
      </w:pPr>
      <w:r w:rsidRPr="005C55C8">
        <w:rPr>
          <w:b/>
          <w:color w:val="000000"/>
          <w:szCs w:val="24"/>
        </w:rPr>
        <w:t>к Договору №</w:t>
      </w:r>
      <w:r w:rsidR="00924B0A">
        <w:rPr>
          <w:b/>
          <w:color w:val="000000"/>
          <w:sz w:val="22"/>
          <w:szCs w:val="22"/>
        </w:rPr>
        <w:t>__________</w:t>
      </w:r>
      <w:r w:rsidR="004B7926" w:rsidRPr="008B0775">
        <w:rPr>
          <w:b/>
          <w:color w:val="000000"/>
          <w:sz w:val="22"/>
          <w:szCs w:val="22"/>
        </w:rPr>
        <w:t xml:space="preserve"> от «</w:t>
      </w:r>
      <w:r w:rsidR="00924B0A">
        <w:rPr>
          <w:b/>
          <w:color w:val="000000"/>
          <w:sz w:val="22"/>
          <w:szCs w:val="22"/>
        </w:rPr>
        <w:t>___</w:t>
      </w:r>
      <w:r w:rsidR="004B7926" w:rsidRPr="008B0775">
        <w:rPr>
          <w:b/>
          <w:color w:val="000000"/>
          <w:sz w:val="22"/>
          <w:szCs w:val="22"/>
        </w:rPr>
        <w:t>»</w:t>
      </w:r>
      <w:r w:rsidR="004B7926">
        <w:rPr>
          <w:b/>
          <w:color w:val="000000"/>
          <w:sz w:val="22"/>
          <w:szCs w:val="22"/>
        </w:rPr>
        <w:t xml:space="preserve"> </w:t>
      </w:r>
      <w:r w:rsidR="00924B0A">
        <w:rPr>
          <w:b/>
          <w:color w:val="000000"/>
          <w:sz w:val="22"/>
          <w:szCs w:val="22"/>
        </w:rPr>
        <w:t>_____</w:t>
      </w:r>
      <w:r w:rsidR="004B7926">
        <w:rPr>
          <w:b/>
          <w:color w:val="000000"/>
          <w:sz w:val="22"/>
          <w:szCs w:val="22"/>
        </w:rPr>
        <w:t>202</w:t>
      </w:r>
      <w:r w:rsidR="00924B0A">
        <w:rPr>
          <w:b/>
          <w:color w:val="000000"/>
          <w:sz w:val="22"/>
          <w:szCs w:val="22"/>
        </w:rPr>
        <w:t>2</w:t>
      </w:r>
      <w:r w:rsidR="004B7926" w:rsidRPr="008B0775">
        <w:rPr>
          <w:b/>
          <w:color w:val="000000"/>
          <w:sz w:val="22"/>
          <w:szCs w:val="22"/>
        </w:rPr>
        <w:t xml:space="preserve"> г.</w:t>
      </w:r>
      <w:r w:rsidRPr="005C55C8">
        <w:rPr>
          <w:b/>
          <w:color w:val="000000"/>
          <w:szCs w:val="24"/>
        </w:rPr>
        <w:t xml:space="preserve"> </w:t>
      </w:r>
    </w:p>
    <w:p w:rsidR="00972F97" w:rsidRDefault="00972F97" w:rsidP="00972F97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eastAsia="en-US"/>
        </w:rPr>
      </w:pPr>
    </w:p>
    <w:p w:rsidR="00972F97" w:rsidRPr="0003340A" w:rsidRDefault="00972F97" w:rsidP="00972F97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Технические характеристики</w:t>
      </w:r>
    </w:p>
    <w:tbl>
      <w:tblPr>
        <w:tblStyle w:val="a3"/>
        <w:tblW w:w="9640" w:type="dxa"/>
        <w:tblInd w:w="-147" w:type="dxa"/>
        <w:tblLook w:val="04A0" w:firstRow="1" w:lastRow="0" w:firstColumn="1" w:lastColumn="0" w:noHBand="0" w:noVBand="1"/>
      </w:tblPr>
      <w:tblGrid>
        <w:gridCol w:w="464"/>
        <w:gridCol w:w="3647"/>
        <w:gridCol w:w="5529"/>
      </w:tblGrid>
      <w:tr w:rsidR="00FA1F3A" w:rsidTr="00924B0A">
        <w:tc>
          <w:tcPr>
            <w:tcW w:w="464" w:type="dxa"/>
          </w:tcPr>
          <w:p w:rsidR="00FA1F3A" w:rsidRDefault="00FA1F3A" w:rsidP="007F4DAC">
            <w:pPr>
              <w:jc w:val="center"/>
            </w:pPr>
            <w:r>
              <w:t>№</w:t>
            </w:r>
          </w:p>
        </w:tc>
        <w:tc>
          <w:tcPr>
            <w:tcW w:w="3647" w:type="dxa"/>
          </w:tcPr>
          <w:p w:rsidR="00FA1F3A" w:rsidRDefault="00FA1F3A" w:rsidP="007F4DAC">
            <w:pPr>
              <w:jc w:val="center"/>
            </w:pPr>
            <w:r>
              <w:t>Наименование</w:t>
            </w:r>
          </w:p>
        </w:tc>
        <w:tc>
          <w:tcPr>
            <w:tcW w:w="5529" w:type="dxa"/>
          </w:tcPr>
          <w:p w:rsidR="00FA1F3A" w:rsidRDefault="00FA1F3A" w:rsidP="007F4DAC">
            <w:pPr>
              <w:jc w:val="center"/>
            </w:pPr>
          </w:p>
        </w:tc>
      </w:tr>
      <w:tr w:rsidR="00F8203B" w:rsidTr="009274B8">
        <w:trPr>
          <w:trHeight w:val="3911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1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Кресло для сотрудника, сетка EVERY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  <w:bookmarkStart w:id="0" w:name="_GoBack"/>
            <w:bookmarkEnd w:id="0"/>
          </w:p>
        </w:tc>
      </w:tr>
      <w:tr w:rsidR="00F8203B" w:rsidTr="009274B8">
        <w:trPr>
          <w:trHeight w:val="3684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2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Кресло для </w:t>
            </w:r>
            <w:proofErr w:type="spellStart"/>
            <w:r>
              <w:rPr>
                <w:color w:val="000000"/>
              </w:rPr>
              <w:t>сотруд</w:t>
            </w:r>
            <w:proofErr w:type="spellEnd"/>
            <w:r>
              <w:rPr>
                <w:color w:val="000000"/>
              </w:rPr>
              <w:t>. сетка EVERY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3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Канцелярский шкаф UNI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lastRenderedPageBreak/>
              <w:t>4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Кресло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5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Кресло "Офис Динамика"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6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Кресло на полозьях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7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Стол 120 с регул </w:t>
            </w:r>
            <w:proofErr w:type="spellStart"/>
            <w:r>
              <w:rPr>
                <w:color w:val="000000"/>
              </w:rPr>
              <w:t>Nova</w:t>
            </w:r>
            <w:proofErr w:type="spellEnd"/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F8203B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lastRenderedPageBreak/>
              <w:t>8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Стол </w:t>
            </w:r>
            <w:proofErr w:type="gramStart"/>
            <w:r>
              <w:rPr>
                <w:color w:val="000000"/>
              </w:rPr>
              <w:t>в для</w:t>
            </w:r>
            <w:proofErr w:type="gramEnd"/>
            <w:r>
              <w:rPr>
                <w:color w:val="000000"/>
              </w:rPr>
              <w:t xml:space="preserve"> переговоров на 4-6 человека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9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Стол в для переговоров на 4-6 человека круглый Д-120 см, ножка </w:t>
            </w:r>
            <w:proofErr w:type="gramStart"/>
            <w:r>
              <w:rPr>
                <w:color w:val="000000"/>
              </w:rPr>
              <w:t xml:space="preserve">одна( </w:t>
            </w:r>
            <w:proofErr w:type="spellStart"/>
            <w:r>
              <w:rPr>
                <w:color w:val="000000"/>
              </w:rPr>
              <w:t>метал.опора</w:t>
            </w:r>
            <w:proofErr w:type="spellEnd"/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10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Стол в комнату приема пищи 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11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Стол в комнату приема пищи, прямоугольный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lastRenderedPageBreak/>
              <w:t>12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Стол для заседаний кругл FORUM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13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Стол журнальный круглый столешница-стекло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14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Стол проектный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15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Стол рабочий 160*80 "Офис Динамика"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F8203B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lastRenderedPageBreak/>
              <w:t>16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Стол рабочий </w:t>
            </w:r>
            <w:proofErr w:type="spellStart"/>
            <w:r>
              <w:rPr>
                <w:color w:val="000000"/>
              </w:rPr>
              <w:t>Nova</w:t>
            </w:r>
            <w:proofErr w:type="spellEnd"/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F8203B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17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Стол 160*80 регулятор высоты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F8203B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18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Стул штабелируемый, каркас металлический, сиденье пластик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F8203B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19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Тумба для хранения бумаги (к МФУ)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lastRenderedPageBreak/>
              <w:t>20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Тумба мобильная 3 ящика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21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Тумба </w:t>
            </w:r>
            <w:proofErr w:type="spellStart"/>
            <w:r>
              <w:rPr>
                <w:color w:val="000000"/>
              </w:rPr>
              <w:t>подкотная</w:t>
            </w:r>
            <w:proofErr w:type="spellEnd"/>
            <w:r>
              <w:rPr>
                <w:color w:val="000000"/>
              </w:rPr>
              <w:t xml:space="preserve"> 400*500*600 "Офис Динамика"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22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Тумба </w:t>
            </w:r>
            <w:proofErr w:type="spellStart"/>
            <w:r>
              <w:rPr>
                <w:color w:val="000000"/>
              </w:rPr>
              <w:t>подкатная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Nova</w:t>
            </w:r>
            <w:proofErr w:type="spellEnd"/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F8203B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23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Тумба </w:t>
            </w:r>
            <w:proofErr w:type="spellStart"/>
            <w:r>
              <w:rPr>
                <w:color w:val="000000"/>
              </w:rPr>
              <w:t>подкатная</w:t>
            </w:r>
            <w:proofErr w:type="spellEnd"/>
            <w:r>
              <w:rPr>
                <w:color w:val="000000"/>
              </w:rPr>
              <w:t xml:space="preserve"> с замком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lastRenderedPageBreak/>
              <w:t>24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Шкаф для бумаг комбинированный 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25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Шкаф для одежды Н211, В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26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Шкаф для одежды UNI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27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Шкаф для одежды, дверцы (с зеркалом </w:t>
            </w:r>
            <w:proofErr w:type="gramStart"/>
            <w:r>
              <w:rPr>
                <w:color w:val="000000"/>
              </w:rPr>
              <w:t>внутри)  на</w:t>
            </w:r>
            <w:proofErr w:type="gramEnd"/>
            <w:r>
              <w:rPr>
                <w:color w:val="000000"/>
              </w:rPr>
              <w:t xml:space="preserve"> замке. 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lastRenderedPageBreak/>
              <w:t>28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Шкаф для хранения документов 3 полки / двери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F8203B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29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Шкаф для хранения документов 3 полки / жалюзи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F8203B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30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Шкаф для хранения документов высокий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31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Шкаф LS-11-50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lastRenderedPageBreak/>
              <w:t>32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Экран-перегородка для стола (боковая)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  <w:rPr>
                <w:noProof/>
                <w:lang w:eastAsia="ru-RU"/>
              </w:rPr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33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Экран-перегородка для стола (верхняя)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  <w:rPr>
                <w:noProof/>
                <w:lang w:eastAsia="ru-RU"/>
              </w:rPr>
            </w:pP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F8203B">
            <w:pPr>
              <w:jc w:val="center"/>
            </w:pPr>
            <w:r>
              <w:t>34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Экран-перегородка для стола (верхняя) 1600х450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  <w:rPr>
                <w:noProof/>
                <w:lang w:eastAsia="ru-RU"/>
              </w:rPr>
            </w:pPr>
          </w:p>
        </w:tc>
      </w:tr>
    </w:tbl>
    <w:p w:rsidR="00CA54FE" w:rsidRDefault="00CA54FE" w:rsidP="007F4DAC"/>
    <w:p w:rsidR="004B7926" w:rsidRDefault="004B7926" w:rsidP="007F4DAC"/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4B7926" w:rsidRPr="0003340A" w:rsidTr="00A13663">
        <w:trPr>
          <w:trHeight w:val="435"/>
        </w:trPr>
        <w:tc>
          <w:tcPr>
            <w:tcW w:w="4721" w:type="dxa"/>
          </w:tcPr>
          <w:p w:rsidR="004B7926" w:rsidRPr="004B7926" w:rsidRDefault="004B7926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926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</w:tc>
        <w:tc>
          <w:tcPr>
            <w:tcW w:w="4721" w:type="dxa"/>
          </w:tcPr>
          <w:p w:rsidR="004B7926" w:rsidRPr="004B7926" w:rsidRDefault="004B7926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926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</w:tr>
      <w:tr w:rsidR="004B7926" w:rsidRPr="0003340A" w:rsidTr="00A13663">
        <w:trPr>
          <w:trHeight w:val="871"/>
        </w:trPr>
        <w:tc>
          <w:tcPr>
            <w:tcW w:w="4721" w:type="dxa"/>
          </w:tcPr>
          <w:p w:rsidR="004B7926" w:rsidRPr="004B7926" w:rsidRDefault="00924B0A" w:rsidP="00A1366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______________________</w:t>
            </w:r>
          </w:p>
          <w:p w:rsidR="004B7926" w:rsidRPr="004B7926" w:rsidRDefault="004B7926" w:rsidP="00A1366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 w:rsidRPr="004B7926"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 xml:space="preserve"> ООО «РН-Шельф-Арктика»</w:t>
            </w:r>
          </w:p>
          <w:p w:rsidR="004B7926" w:rsidRPr="004B7926" w:rsidRDefault="004B7926" w:rsidP="00A1366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4B7926" w:rsidRPr="004B7926" w:rsidRDefault="004B7926" w:rsidP="00924B0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B7926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 w:rsidR="00924B0A"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</w:t>
            </w:r>
            <w:r w:rsidRPr="004B7926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4B7926" w:rsidRPr="004B7926" w:rsidRDefault="00924B0A" w:rsidP="00A1366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______________________</w:t>
            </w:r>
          </w:p>
          <w:p w:rsidR="004B7926" w:rsidRPr="004B7926" w:rsidRDefault="004B7926" w:rsidP="00A1366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 w:rsidRPr="004B7926"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 xml:space="preserve"> </w:t>
            </w:r>
            <w:r w:rsidR="00924B0A"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4B7926" w:rsidRPr="004B7926" w:rsidRDefault="004B7926" w:rsidP="00A1366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4B7926" w:rsidRPr="004B7926" w:rsidRDefault="004B7926" w:rsidP="00924B0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B7926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 w:rsidR="00924B0A"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_______________)</w:t>
            </w:r>
          </w:p>
        </w:tc>
      </w:tr>
    </w:tbl>
    <w:p w:rsidR="004B7926" w:rsidRDefault="004B7926" w:rsidP="007F4DAC"/>
    <w:sectPr w:rsidR="004B7926" w:rsidSect="006C53BC">
      <w:pgSz w:w="11906" w:h="16838" w:code="9"/>
      <w:pgMar w:top="720" w:right="72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F0"/>
    <w:rsid w:val="00071490"/>
    <w:rsid w:val="000B2AF0"/>
    <w:rsid w:val="004034D7"/>
    <w:rsid w:val="00435B61"/>
    <w:rsid w:val="004701CD"/>
    <w:rsid w:val="004B7926"/>
    <w:rsid w:val="004D0328"/>
    <w:rsid w:val="005C55C8"/>
    <w:rsid w:val="006C53BC"/>
    <w:rsid w:val="007F4DAC"/>
    <w:rsid w:val="00917898"/>
    <w:rsid w:val="00924B0A"/>
    <w:rsid w:val="009342E9"/>
    <w:rsid w:val="00972F97"/>
    <w:rsid w:val="00BA0760"/>
    <w:rsid w:val="00CA54FE"/>
    <w:rsid w:val="00D81E63"/>
    <w:rsid w:val="00EC7681"/>
    <w:rsid w:val="00F8203B"/>
    <w:rsid w:val="00FA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77C2D-CCA2-4D04-968E-FF2E782E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4B7926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lock Text"/>
    <w:basedOn w:val="a"/>
    <w:uiPriority w:val="99"/>
    <w:rsid w:val="005C55C8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B7926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Алексей Валентинович</dc:creator>
  <cp:keywords/>
  <dc:description/>
  <cp:lastModifiedBy>Пучнина Анна</cp:lastModifiedBy>
  <cp:revision>3</cp:revision>
  <dcterms:created xsi:type="dcterms:W3CDTF">2021-12-10T07:03:00Z</dcterms:created>
  <dcterms:modified xsi:type="dcterms:W3CDTF">2021-12-27T10:14:00Z</dcterms:modified>
</cp:coreProperties>
</file>